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791185" w14:paraId="18ABE104" w14:textId="77777777">
        <w:trPr>
          <w:trHeight w:val="1135"/>
        </w:trPr>
        <w:tc>
          <w:tcPr>
            <w:tcW w:w="9815" w:type="dxa"/>
            <w:gridSpan w:val="5"/>
          </w:tcPr>
          <w:p w14:paraId="18ABE0F3" w14:textId="77777777" w:rsidR="00791185" w:rsidRDefault="00791185">
            <w:pPr>
              <w:rPr>
                <w:sz w:val="12"/>
              </w:rPr>
            </w:pPr>
          </w:p>
          <w:p w14:paraId="18ABE0F4" w14:textId="77777777" w:rsidR="00791185" w:rsidRDefault="00791185">
            <w:pPr>
              <w:rPr>
                <w:sz w:val="12"/>
              </w:rPr>
            </w:pPr>
          </w:p>
          <w:p w14:paraId="18ABE0F5" w14:textId="77777777" w:rsidR="00791185" w:rsidRDefault="00791185">
            <w:pPr>
              <w:rPr>
                <w:sz w:val="12"/>
              </w:rPr>
            </w:pPr>
          </w:p>
          <w:p w14:paraId="18ABE0F6" w14:textId="77777777" w:rsidR="00791185" w:rsidRDefault="00791185">
            <w:pPr>
              <w:tabs>
                <w:tab w:val="center" w:pos="2160"/>
              </w:tabs>
              <w:ind w:left="34"/>
              <w:jc w:val="center"/>
              <w:rPr>
                <w:sz w:val="12"/>
              </w:rPr>
            </w:pPr>
          </w:p>
          <w:p w14:paraId="18ABE0F7" w14:textId="77777777" w:rsidR="00791185" w:rsidRDefault="00791185">
            <w:pPr>
              <w:tabs>
                <w:tab w:val="center" w:pos="2160"/>
              </w:tabs>
              <w:ind w:left="34"/>
              <w:jc w:val="center"/>
              <w:rPr>
                <w:sz w:val="12"/>
              </w:rPr>
            </w:pPr>
          </w:p>
          <w:p w14:paraId="18ABE0F8" w14:textId="77777777" w:rsidR="00791185" w:rsidRDefault="00791185">
            <w:pPr>
              <w:tabs>
                <w:tab w:val="center" w:pos="2160"/>
              </w:tabs>
              <w:ind w:left="34"/>
              <w:jc w:val="center"/>
              <w:rPr>
                <w:sz w:val="12"/>
              </w:rPr>
            </w:pPr>
          </w:p>
          <w:p w14:paraId="18ABE0F9" w14:textId="77777777" w:rsidR="00791185" w:rsidRDefault="00791185">
            <w:pPr>
              <w:tabs>
                <w:tab w:val="center" w:pos="2160"/>
              </w:tabs>
              <w:ind w:left="34"/>
              <w:jc w:val="center"/>
              <w:rPr>
                <w:sz w:val="12"/>
              </w:rPr>
            </w:pPr>
          </w:p>
          <w:p w14:paraId="18ABE0FA" w14:textId="77777777" w:rsidR="00791185" w:rsidRDefault="00791185">
            <w:pPr>
              <w:tabs>
                <w:tab w:val="center" w:pos="2160"/>
              </w:tabs>
              <w:ind w:left="34"/>
              <w:jc w:val="center"/>
              <w:rPr>
                <w:sz w:val="12"/>
              </w:rPr>
            </w:pPr>
          </w:p>
          <w:p w14:paraId="18ABE0FB" w14:textId="77777777" w:rsidR="00791185" w:rsidRDefault="00791185">
            <w:pPr>
              <w:tabs>
                <w:tab w:val="center" w:pos="2160"/>
              </w:tabs>
              <w:ind w:left="34"/>
              <w:jc w:val="center"/>
              <w:rPr>
                <w:sz w:val="12"/>
              </w:rPr>
            </w:pPr>
          </w:p>
          <w:p w14:paraId="18ABE0FC" w14:textId="77777777" w:rsidR="00791185" w:rsidRDefault="00791185">
            <w:pPr>
              <w:tabs>
                <w:tab w:val="center" w:pos="2160"/>
              </w:tabs>
              <w:ind w:left="34"/>
              <w:jc w:val="center"/>
              <w:rPr>
                <w:sz w:val="4"/>
              </w:rPr>
            </w:pPr>
          </w:p>
          <w:p w14:paraId="18ABE0FD" w14:textId="77777777" w:rsidR="00791185" w:rsidRDefault="00791185">
            <w:pPr>
              <w:tabs>
                <w:tab w:val="center" w:pos="2160"/>
              </w:tabs>
              <w:ind w:left="34"/>
              <w:jc w:val="center"/>
              <w:rPr>
                <w:sz w:val="4"/>
              </w:rPr>
            </w:pPr>
          </w:p>
          <w:p w14:paraId="18ABE0FE" w14:textId="77777777" w:rsidR="00791185" w:rsidRDefault="00791185">
            <w:pPr>
              <w:tabs>
                <w:tab w:val="center" w:pos="2160"/>
              </w:tabs>
              <w:ind w:left="34"/>
              <w:jc w:val="center"/>
              <w:rPr>
                <w:sz w:val="4"/>
              </w:rPr>
            </w:pPr>
          </w:p>
          <w:p w14:paraId="18ABE0FF" w14:textId="77777777" w:rsidR="00791185" w:rsidRDefault="00791185">
            <w:pPr>
              <w:tabs>
                <w:tab w:val="center" w:pos="2160"/>
              </w:tabs>
              <w:ind w:left="34"/>
              <w:jc w:val="center"/>
              <w:rPr>
                <w:sz w:val="4"/>
              </w:rPr>
            </w:pPr>
          </w:p>
          <w:p w14:paraId="18ABE100" w14:textId="77777777" w:rsidR="00791185" w:rsidRDefault="00791185">
            <w:pPr>
              <w:tabs>
                <w:tab w:val="center" w:pos="2160"/>
              </w:tabs>
              <w:ind w:left="34"/>
              <w:jc w:val="center"/>
              <w:rPr>
                <w:sz w:val="4"/>
              </w:rPr>
            </w:pPr>
          </w:p>
          <w:p w14:paraId="18ABE101" w14:textId="77777777" w:rsidR="00791185" w:rsidRDefault="00791185">
            <w:pPr>
              <w:tabs>
                <w:tab w:val="center" w:pos="2160"/>
              </w:tabs>
              <w:ind w:left="34"/>
              <w:jc w:val="center"/>
              <w:rPr>
                <w:sz w:val="4"/>
              </w:rPr>
            </w:pPr>
          </w:p>
          <w:p w14:paraId="18ABE102" w14:textId="77777777" w:rsidR="00791185" w:rsidRDefault="00791185">
            <w:pPr>
              <w:tabs>
                <w:tab w:val="center" w:pos="2160"/>
              </w:tabs>
              <w:ind w:left="34"/>
              <w:jc w:val="center"/>
              <w:rPr>
                <w:sz w:val="4"/>
              </w:rPr>
            </w:pPr>
          </w:p>
          <w:p w14:paraId="18ABE103" w14:textId="77777777" w:rsidR="00791185" w:rsidRDefault="00791185">
            <w:pPr>
              <w:tabs>
                <w:tab w:val="center" w:pos="2160"/>
              </w:tabs>
              <w:ind w:left="34"/>
              <w:jc w:val="center"/>
              <w:rPr>
                <w:sz w:val="4"/>
              </w:rPr>
            </w:pPr>
          </w:p>
        </w:tc>
      </w:tr>
      <w:tr w:rsidR="00791185" w14:paraId="18ABE106" w14:textId="77777777">
        <w:trPr>
          <w:trHeight w:val="292"/>
        </w:trPr>
        <w:tc>
          <w:tcPr>
            <w:tcW w:w="9815" w:type="dxa"/>
            <w:gridSpan w:val="5"/>
            <w:vAlign w:val="center"/>
          </w:tcPr>
          <w:p w14:paraId="18ABE105" w14:textId="77777777" w:rsidR="00791185" w:rsidRDefault="00791185">
            <w:pPr>
              <w:tabs>
                <w:tab w:val="center" w:pos="2160"/>
              </w:tabs>
              <w:ind w:left="34"/>
              <w:jc w:val="center"/>
              <w:rPr>
                <w:sz w:val="40"/>
              </w:rPr>
            </w:pPr>
          </w:p>
        </w:tc>
      </w:tr>
      <w:tr w:rsidR="00791185" w14:paraId="18ABE10A" w14:textId="77777777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18ABE107" w14:textId="77777777" w:rsidR="00791185" w:rsidRDefault="00D7498E">
            <w:pPr>
              <w:jc w:val="center"/>
            </w:pPr>
            <w:fldSimple w:instr=" FORMTEXT ">
              <w:r>
                <w:rPr>
                  <w:noProof/>
                </w:rPr>
                <w:t>     </w:t>
              </w:r>
            </w:fldSimple>
          </w:p>
        </w:tc>
        <w:tc>
          <w:tcPr>
            <w:tcW w:w="4604" w:type="dxa"/>
            <w:vAlign w:val="bottom"/>
          </w:tcPr>
          <w:p w14:paraId="18ABE108" w14:textId="77777777" w:rsidR="00791185" w:rsidRDefault="00791185"/>
        </w:tc>
        <w:tc>
          <w:tcPr>
            <w:tcW w:w="2268" w:type="dxa"/>
            <w:gridSpan w:val="2"/>
            <w:vAlign w:val="bottom"/>
          </w:tcPr>
          <w:p w14:paraId="18ABE109" w14:textId="77777777" w:rsidR="00791185" w:rsidRDefault="00D7498E">
            <w:pPr>
              <w:tabs>
                <w:tab w:val="center" w:pos="2160"/>
              </w:tabs>
              <w:ind w:left="-108"/>
              <w:jc w:val="center"/>
            </w:pPr>
            <w:fldSimple w:instr=" FORMTEXT ">
              <w:r>
                <w:rPr>
                  <w:noProof/>
                </w:rPr>
                <w:t>     </w:t>
              </w:r>
            </w:fldSimple>
          </w:p>
        </w:tc>
      </w:tr>
      <w:tr w:rsidR="00791185" w14:paraId="18ABE10C" w14:textId="77777777">
        <w:trPr>
          <w:trHeight w:hRule="exact" w:val="510"/>
        </w:trPr>
        <w:tc>
          <w:tcPr>
            <w:tcW w:w="9815" w:type="dxa"/>
            <w:gridSpan w:val="5"/>
          </w:tcPr>
          <w:p w14:paraId="18ABE10B" w14:textId="77777777" w:rsidR="00791185" w:rsidRDefault="00791185"/>
        </w:tc>
      </w:tr>
      <w:tr w:rsidR="00791185" w14:paraId="18ABE110" w14:textId="77777777">
        <w:trPr>
          <w:trHeight w:val="826"/>
        </w:trPr>
        <w:tc>
          <w:tcPr>
            <w:tcW w:w="1951" w:type="dxa"/>
          </w:tcPr>
          <w:p w14:paraId="18ABE10D" w14:textId="77777777" w:rsidR="00791185" w:rsidRDefault="00791185"/>
        </w:tc>
        <w:tc>
          <w:tcPr>
            <w:tcW w:w="6095" w:type="dxa"/>
            <w:gridSpan w:val="3"/>
          </w:tcPr>
          <w:p w14:paraId="18ABE10E" w14:textId="77777777" w:rsidR="00791185" w:rsidRDefault="00791185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14:paraId="18ABE10F" w14:textId="77777777" w:rsidR="00791185" w:rsidRDefault="00791185"/>
        </w:tc>
      </w:tr>
    </w:tbl>
    <w:p w14:paraId="18ABE111" w14:textId="77777777" w:rsidR="00791185" w:rsidRDefault="00D7498E">
      <w:pPr>
        <w:spacing w:before="240" w:after="240"/>
        <w:contextualSpacing/>
        <w:jc w:val="center"/>
        <w:rPr>
          <w:b/>
          <w:color w:val="000000"/>
          <w:sz w:val="27"/>
        </w:rPr>
      </w:pPr>
      <w:r>
        <w:rPr>
          <w:b/>
        </w:rPr>
        <w:t xml:space="preserve">О </w:t>
      </w:r>
      <w:bookmarkStart w:id="0" w:name="_dx_frag_StartFragment"/>
      <w:bookmarkEnd w:id="0"/>
      <w:r>
        <w:rPr>
          <w:b/>
          <w:color w:val="000000"/>
          <w:sz w:val="27"/>
        </w:rPr>
        <w:t>проведении областного фестиваля</w:t>
      </w:r>
    </w:p>
    <w:p w14:paraId="18ABE112" w14:textId="77777777" w:rsidR="00791185" w:rsidRDefault="00D7498E">
      <w:pPr>
        <w:spacing w:before="240" w:after="240"/>
        <w:contextualSpacing/>
        <w:jc w:val="center"/>
        <w:rPr>
          <w:b/>
          <w:color w:val="000000"/>
          <w:sz w:val="27"/>
        </w:rPr>
      </w:pPr>
      <w:r>
        <w:rPr>
          <w:b/>
          <w:color w:val="000000"/>
          <w:sz w:val="27"/>
        </w:rPr>
        <w:t>отрядов юных инспекторов дорожного движения</w:t>
      </w:r>
    </w:p>
    <w:p w14:paraId="18ABE113" w14:textId="77777777" w:rsidR="00791185" w:rsidRDefault="00D7498E">
      <w:pPr>
        <w:contextualSpacing/>
        <w:jc w:val="center"/>
        <w:rPr>
          <w:b/>
        </w:rPr>
      </w:pPr>
      <w:r>
        <w:rPr>
          <w:b/>
          <w:color w:val="000000"/>
          <w:sz w:val="27"/>
        </w:rPr>
        <w:t>«Безопасное колесо»</w:t>
      </w:r>
    </w:p>
    <w:p w14:paraId="18ABE114" w14:textId="77777777" w:rsidR="00791185" w:rsidRDefault="00791185">
      <w:pPr>
        <w:spacing w:line="360" w:lineRule="auto"/>
        <w:ind w:firstLine="720"/>
        <w:jc w:val="both"/>
      </w:pPr>
    </w:p>
    <w:p w14:paraId="18ABE115" w14:textId="0510A376" w:rsidR="00791185" w:rsidRDefault="00D7498E">
      <w:pPr>
        <w:spacing w:line="360" w:lineRule="auto"/>
        <w:ind w:firstLine="720"/>
        <w:jc w:val="both"/>
      </w:pPr>
      <w:r>
        <w:t>В целях повышения эффективности работы по предупреждению детского дорожно-транспортного травматизма, в соответствии с Планом работы Министерства образования, науки и молодежной политики Нижегородской области, утвержденным приказом от 27.12.2019 № 316-01-63-2978,</w:t>
      </w:r>
    </w:p>
    <w:p w14:paraId="18ABE116" w14:textId="77777777" w:rsidR="00791185" w:rsidRDefault="00D7498E">
      <w:pPr>
        <w:spacing w:line="360" w:lineRule="auto"/>
        <w:ind w:firstLine="720"/>
        <w:jc w:val="both"/>
      </w:pPr>
      <w:r>
        <w:t xml:space="preserve">п р и </w:t>
      </w:r>
      <w:proofErr w:type="gramStart"/>
      <w:r>
        <w:t>к</w:t>
      </w:r>
      <w:proofErr w:type="gramEnd"/>
      <w:r>
        <w:t xml:space="preserve"> а з ы в а ю:</w:t>
      </w:r>
    </w:p>
    <w:p w14:paraId="18ABE117" w14:textId="4BAF8FB8" w:rsidR="00791185" w:rsidRDefault="00D7498E">
      <w:pPr>
        <w:spacing w:line="360" w:lineRule="auto"/>
        <w:ind w:firstLine="720"/>
        <w:jc w:val="both"/>
      </w:pPr>
      <w:r>
        <w:t xml:space="preserve">1. Утвердить Положение областного фестиваля </w:t>
      </w:r>
      <w:r>
        <w:rPr>
          <w:color w:val="000000"/>
          <w:sz w:val="27"/>
        </w:rPr>
        <w:t>отрядов юных инспекторов дорожного движения</w:t>
      </w:r>
      <w:r>
        <w:t xml:space="preserve"> </w:t>
      </w:r>
      <w:r w:rsidR="00FE05FF">
        <w:t>«</w:t>
      </w:r>
      <w:r>
        <w:t>Безопасное колесо</w:t>
      </w:r>
      <w:r w:rsidR="00FE05FF">
        <w:t>»</w:t>
      </w:r>
      <w:r>
        <w:t>.</w:t>
      </w:r>
    </w:p>
    <w:p w14:paraId="18ABE118" w14:textId="123339A1" w:rsidR="00791185" w:rsidRDefault="00D7498E">
      <w:pPr>
        <w:spacing w:line="360" w:lineRule="auto"/>
        <w:ind w:firstLine="720"/>
        <w:jc w:val="both"/>
      </w:pPr>
      <w:r>
        <w:t>2. Отделу по вопросам дополнительного образования и воспитания (</w:t>
      </w:r>
      <w:proofErr w:type="spellStart"/>
      <w:r>
        <w:t>Охотникова</w:t>
      </w:r>
      <w:proofErr w:type="spellEnd"/>
      <w:r w:rsidRPr="00D7498E">
        <w:t xml:space="preserve"> </w:t>
      </w:r>
      <w:r>
        <w:t xml:space="preserve">Г.Ю.) совместно с государственным бюджетным учреждением дополнительного образования </w:t>
      </w:r>
      <w:r w:rsidR="00FE05FF">
        <w:t>«</w:t>
      </w:r>
      <w:r>
        <w:t xml:space="preserve">Региональный центр выявления, поддержки и развития способностей и талантов у детей и молодежи </w:t>
      </w:r>
      <w:r w:rsidR="00FE05FF">
        <w:t>«</w:t>
      </w:r>
      <w:r>
        <w:t>Вега</w:t>
      </w:r>
      <w:r w:rsidR="00FE05FF">
        <w:t>»</w:t>
      </w:r>
      <w:r>
        <w:t xml:space="preserve"> (Тараканов А.А.) организовать и провести областной фестиваль </w:t>
      </w:r>
      <w:r>
        <w:rPr>
          <w:color w:val="000000"/>
          <w:sz w:val="27"/>
        </w:rPr>
        <w:t xml:space="preserve">отрядов юных инспекторов дорожного движения </w:t>
      </w:r>
      <w:r w:rsidR="00C3600E">
        <w:rPr>
          <w:color w:val="000000"/>
          <w:sz w:val="27"/>
        </w:rPr>
        <w:t>«</w:t>
      </w:r>
      <w:r>
        <w:t>Безопасное колесо</w:t>
      </w:r>
      <w:r w:rsidR="00C3600E">
        <w:t>»</w:t>
      </w:r>
      <w:r>
        <w:t>.</w:t>
      </w:r>
    </w:p>
    <w:p w14:paraId="18ABE119" w14:textId="184442C4" w:rsidR="00791185" w:rsidRDefault="00D7498E">
      <w:pPr>
        <w:spacing w:line="360" w:lineRule="auto"/>
        <w:ind w:firstLine="720"/>
        <w:jc w:val="both"/>
      </w:pPr>
      <w:r>
        <w:t xml:space="preserve">3. Руководителям органов, осуществляющих управление в сфере образования муниципальных районов и городских округов, рекомендовать обеспечить условия для участия образовательных организаций Нижегородской </w:t>
      </w:r>
      <w:r w:rsidRPr="00D7498E">
        <w:rPr>
          <w:szCs w:val="28"/>
        </w:rPr>
        <w:t xml:space="preserve">области в фестивале </w:t>
      </w:r>
      <w:r w:rsidRPr="00D7498E">
        <w:rPr>
          <w:color w:val="000000"/>
          <w:szCs w:val="28"/>
        </w:rPr>
        <w:t>отрядов юных инспекторов дорожного движения</w:t>
      </w:r>
      <w:r w:rsidR="00FE05FF">
        <w:rPr>
          <w:szCs w:val="28"/>
        </w:rPr>
        <w:t xml:space="preserve"> «</w:t>
      </w:r>
      <w:r w:rsidRPr="00D7498E">
        <w:rPr>
          <w:szCs w:val="28"/>
        </w:rPr>
        <w:t>Безопасное</w:t>
      </w:r>
      <w:r>
        <w:t xml:space="preserve"> колесо</w:t>
      </w:r>
      <w:r w:rsidR="00FE05FF">
        <w:t>»</w:t>
      </w:r>
      <w:r>
        <w:t>.</w:t>
      </w:r>
    </w:p>
    <w:p w14:paraId="18ABE11A" w14:textId="224B71ED" w:rsidR="00791185" w:rsidRDefault="00D7498E">
      <w:pPr>
        <w:spacing w:line="360" w:lineRule="auto"/>
        <w:ind w:firstLine="720"/>
        <w:jc w:val="both"/>
      </w:pPr>
      <w:r>
        <w:lastRenderedPageBreak/>
        <w:t xml:space="preserve">4. Контроль за исполнением приказа возложить на начальника управления дошкольного, общего и дополнительного образования детей </w:t>
      </w:r>
      <w:proofErr w:type="gramStart"/>
      <w:r>
        <w:t>министерства  образования</w:t>
      </w:r>
      <w:proofErr w:type="gramEnd"/>
      <w:r>
        <w:t xml:space="preserve">, науки и молодежной политики Нижегородской области </w:t>
      </w:r>
      <w:r w:rsidR="00EA025B">
        <w:t xml:space="preserve">                      </w:t>
      </w:r>
      <w:bookmarkStart w:id="1" w:name="_GoBack"/>
      <w:bookmarkEnd w:id="1"/>
      <w:r>
        <w:t>Павлову</w:t>
      </w:r>
      <w:r w:rsidR="00EA025B" w:rsidRPr="00EA025B">
        <w:t xml:space="preserve"> </w:t>
      </w:r>
      <w:r w:rsidR="00EA025B">
        <w:t>О.М.</w:t>
      </w:r>
    </w:p>
    <w:p w14:paraId="18ABE11B" w14:textId="77777777" w:rsidR="00791185" w:rsidRDefault="00791185">
      <w:pPr>
        <w:spacing w:line="360" w:lineRule="auto"/>
        <w:ind w:firstLine="720"/>
        <w:jc w:val="both"/>
      </w:pPr>
    </w:p>
    <w:p w14:paraId="18ABE11D" w14:textId="77777777" w:rsidR="00791185" w:rsidRDefault="00791185">
      <w:pPr>
        <w:spacing w:line="360" w:lineRule="auto"/>
        <w:ind w:firstLine="720"/>
        <w:jc w:val="both"/>
      </w:pPr>
    </w:p>
    <w:p w14:paraId="18ABE11E" w14:textId="77777777" w:rsidR="00791185" w:rsidRDefault="00791185">
      <w:pPr>
        <w:spacing w:line="360" w:lineRule="auto"/>
        <w:ind w:firstLine="720"/>
        <w:jc w:val="both"/>
      </w:pPr>
    </w:p>
    <w:p w14:paraId="18ABE11F" w14:textId="56AAEB65" w:rsidR="00791185" w:rsidRDefault="00D7498E" w:rsidP="00D7498E">
      <w:pPr>
        <w:spacing w:line="360" w:lineRule="auto"/>
        <w:jc w:val="both"/>
        <w:rPr>
          <w:sz w:val="2"/>
        </w:rPr>
      </w:pPr>
      <w:r>
        <w:t xml:space="preserve">Министр </w:t>
      </w:r>
      <w:r>
        <w:tab/>
        <w:t xml:space="preserve">        </w:t>
      </w:r>
      <w:r>
        <w:tab/>
      </w:r>
      <w:r>
        <w:tab/>
      </w:r>
      <w:r>
        <w:tab/>
        <w:t xml:space="preserve">                                                                    </w:t>
      </w:r>
      <w:proofErr w:type="spellStart"/>
      <w:r>
        <w:t>С.В.Злобин</w:t>
      </w:r>
      <w:proofErr w:type="spellEnd"/>
    </w:p>
    <w:p w14:paraId="18ABE121" w14:textId="77777777" w:rsidR="00791185" w:rsidRDefault="00791185">
      <w:pPr>
        <w:rPr>
          <w:b/>
          <w:noProof/>
          <w:sz w:val="24"/>
        </w:rPr>
      </w:pPr>
    </w:p>
    <w:sectPr w:rsidR="00791185">
      <w:headerReference w:type="even" r:id="rId8"/>
      <w:headerReference w:type="default" r:id="rId9"/>
      <w:headerReference w:type="first" r:id="rId10"/>
      <w:type w:val="continuous"/>
      <w:pgSz w:w="11906" w:h="16838" w:code="9"/>
      <w:pgMar w:top="1134" w:right="709" w:bottom="1134" w:left="1418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39EBF" w14:textId="77777777" w:rsidR="00FE05FF" w:rsidRDefault="00FE05FF">
      <w:r>
        <w:separator/>
      </w:r>
    </w:p>
  </w:endnote>
  <w:endnote w:type="continuationSeparator" w:id="0">
    <w:p w14:paraId="6477CA23" w14:textId="77777777" w:rsidR="00FE05FF" w:rsidRDefault="00FE05FF">
      <w:r>
        <w:continuationSeparator/>
      </w:r>
    </w:p>
  </w:endnote>
  <w:endnote w:type="continuationNotice" w:id="1">
    <w:p w14:paraId="65944EA1" w14:textId="77777777" w:rsidR="00C953E3" w:rsidRDefault="00C953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B7DD1" w14:textId="77777777" w:rsidR="00FE05FF" w:rsidRDefault="00FE05FF">
      <w:r>
        <w:separator/>
      </w:r>
    </w:p>
  </w:footnote>
  <w:footnote w:type="continuationSeparator" w:id="0">
    <w:p w14:paraId="14ACE34A" w14:textId="77777777" w:rsidR="00FE05FF" w:rsidRDefault="00FE05FF">
      <w:r>
        <w:continuationSeparator/>
      </w:r>
    </w:p>
  </w:footnote>
  <w:footnote w:type="continuationNotice" w:id="1">
    <w:p w14:paraId="626811D4" w14:textId="77777777" w:rsidR="00C953E3" w:rsidRDefault="00C953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BE122" w14:textId="77777777" w:rsidR="00FE05FF" w:rsidRDefault="00FE05FF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#</w:t>
    </w:r>
    <w:r>
      <w:rPr>
        <w:rStyle w:val="ad"/>
      </w:rPr>
      <w:fldChar w:fldCharType="end"/>
    </w:r>
  </w:p>
  <w:p w14:paraId="18ABE123" w14:textId="77777777" w:rsidR="00FE05FF" w:rsidRDefault="00FE05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BE124" w14:textId="77777777" w:rsidR="00FE05FF" w:rsidRDefault="00FE05FF">
    <w:pPr>
      <w:rPr>
        <w:sz w:val="2"/>
      </w:rPr>
    </w:pPr>
    <w:r>
      <w:rPr>
        <w:noProof/>
        <w:sz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0" wp14:anchorId="18ABE126" wp14:editId="18ABE127">
              <wp:simplePos x="0" y="0"/>
              <wp:positionH relativeFrom="page">
                <wp:posOffset>3759200</wp:posOffset>
              </wp:positionH>
              <wp:positionV relativeFrom="page">
                <wp:posOffset>389255</wp:posOffset>
              </wp:positionV>
              <wp:extent cx="83185" cy="189865"/>
              <wp:effectExtent l="0" t="0" r="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ABE137" w14:textId="77777777" w:rsidR="00FE05FF" w:rsidRDefault="00FE05F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A025B" w:rsidRPr="00EA025B">
                            <w:rPr>
                              <w:rStyle w:val="Headerorfooter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8ABE126" id="Text Box 2" o:spid="_x0000_s1026" style="position:absolute;margin-left:296pt;margin-top:30.65pt;width:6.55pt;height:14.95pt;z-index:-251658240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" o:allowoverlap="f" filled="f" stroked="f">
              <v:textbox style="mso-fit-shape-to-text:t" inset="0,0,0,0">
                <w:txbxContent>
                  <w:p w14:paraId="18ABE137" w14:textId="77777777" w:rsidR="00FE05FF" w:rsidRDefault="00FE05F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A025B" w:rsidRPr="00EA025B">
                      <w:rPr>
                        <w:rStyle w:val="Headerorfooter"/>
                        <w:noProof/>
                      </w:rPr>
                      <w:t>2</w:t>
                    </w:r>
                    <w:r>
                      <w:rPr>
                        <w:rStyle w:val="Headerorfooter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BE125" w14:textId="77777777" w:rsidR="00FE05FF" w:rsidRDefault="00FE05FF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0" wp14:anchorId="18ABE128" wp14:editId="18ABE129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ABE12A" w14:textId="77777777" w:rsidR="00FE05FF" w:rsidRDefault="00FE05FF">
                          <w:pPr>
                            <w:ind w:right="-7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ABE138" wp14:editId="18ABE139">
                                <wp:extent cx="638175" cy="609600"/>
                                <wp:effectExtent l="0" t="0" r="0" b="0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81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ABE12B" w14:textId="77777777" w:rsidR="00FE05FF" w:rsidRDefault="00FE05FF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Министерство</w:t>
                          </w:r>
                        </w:p>
                        <w:p w14:paraId="18ABE12C" w14:textId="77777777" w:rsidR="00FE05FF" w:rsidRDefault="00FE05FF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 xml:space="preserve">образования, науки и молодежной политики </w:t>
                          </w:r>
                        </w:p>
                        <w:p w14:paraId="18ABE12D" w14:textId="77777777" w:rsidR="00FE05FF" w:rsidRDefault="00FE05FF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 xml:space="preserve">Нижегородской области </w:t>
                          </w:r>
                        </w:p>
                        <w:p w14:paraId="18ABE12E" w14:textId="77777777" w:rsidR="00FE05FF" w:rsidRDefault="00FE05FF">
                          <w:pPr>
                            <w:ind w:right="-40"/>
                            <w:jc w:val="center"/>
                            <w:rPr>
                              <w:b/>
                              <w:caps/>
                              <w:sz w:val="10"/>
                            </w:rPr>
                          </w:pPr>
                        </w:p>
                        <w:p w14:paraId="18ABE12F" w14:textId="77777777" w:rsidR="00FE05FF" w:rsidRDefault="00FE05FF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18ABE130" w14:textId="77777777" w:rsidR="00FE05FF" w:rsidRDefault="00FE05FF">
                          <w:pPr>
                            <w:ind w:right="-70"/>
                            <w:jc w:val="center"/>
                            <w:rPr>
                              <w:caps/>
                              <w:sz w:val="44"/>
                            </w:rPr>
                          </w:pPr>
                          <w:r>
                            <w:rPr>
                              <w:caps/>
                              <w:sz w:val="44"/>
                            </w:rPr>
                            <w:t xml:space="preserve">Приказ </w:t>
                          </w:r>
                        </w:p>
                        <w:p w14:paraId="18ABE131" w14:textId="77777777" w:rsidR="00FE05FF" w:rsidRDefault="00FE05FF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</w:rPr>
                          </w:pPr>
                        </w:p>
                        <w:p w14:paraId="18ABE132" w14:textId="77777777" w:rsidR="00FE05FF" w:rsidRDefault="00FE05FF">
                          <w:pPr>
                            <w:ind w:right="-70"/>
                          </w:pPr>
                          <w:r>
                            <w:t>__________________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№ 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t>________________</w:t>
                          </w:r>
                        </w:p>
                        <w:p w14:paraId="18ABE133" w14:textId="77777777" w:rsidR="00FE05FF" w:rsidRDefault="00FE05FF">
                          <w:pPr>
                            <w:ind w:right="-70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г. Нижний Новгород</w:t>
                          </w:r>
                        </w:p>
                        <w:p w14:paraId="18ABE134" w14:textId="77777777" w:rsidR="00FE05FF" w:rsidRDefault="00FE05FF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18ABE135" w14:textId="77777777" w:rsidR="00FE05FF" w:rsidRDefault="00FE05FF">
                          <w:pPr>
                            <w:ind w:right="-70"/>
                            <w:jc w:val="center"/>
                            <w:rPr>
                              <w:sz w:val="14"/>
                            </w:rPr>
                          </w:pPr>
                        </w:p>
                        <w:p w14:paraId="18ABE136" w14:textId="77777777" w:rsidR="00FE05FF" w:rsidRDefault="00FE05FF">
                          <w:pPr>
                            <w:ind w:right="-70"/>
                          </w:pPr>
                          <w:r>
                            <w:t xml:space="preserve">             </w:t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rect w14:anchorId="18ABE128" id="Text Box 4" o:spid="_x0000_s1027" style="position:absolute;left:0;text-align:left;margin-left:67.05pt;margin-top:-3.05pt;width:486pt;height:207pt;z-index:-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" o:allowoverlap="f" filled="f" stroked="f">
              <v:textbox inset="0,0,0,0">
                <w:txbxContent>
                  <w:p w14:paraId="18ABE12A" w14:textId="77777777" w:rsidR="00FE05FF" w:rsidRDefault="00FE05FF">
                    <w:pPr>
                      <w:ind w:right="-7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ABE138" wp14:editId="18ABE139">
                          <wp:extent cx="638175" cy="609600"/>
                          <wp:effectExtent l="0" t="0" r="0" b="0"/>
                          <wp:docPr id="2" name="Pictu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81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ABE12B" w14:textId="77777777" w:rsidR="00FE05FF" w:rsidRDefault="00FE05FF">
                    <w:pPr>
                      <w:ind w:right="-4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Министерство</w:t>
                    </w:r>
                  </w:p>
                  <w:p w14:paraId="18ABE12C" w14:textId="77777777" w:rsidR="00FE05FF" w:rsidRDefault="00FE05FF">
                    <w:pPr>
                      <w:ind w:right="-4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 xml:space="preserve">образования, науки и молодежной политики </w:t>
                    </w:r>
                  </w:p>
                  <w:p w14:paraId="18ABE12D" w14:textId="77777777" w:rsidR="00FE05FF" w:rsidRDefault="00FE05FF">
                    <w:pPr>
                      <w:ind w:right="-4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 xml:space="preserve">Нижегородской области </w:t>
                    </w:r>
                  </w:p>
                  <w:p w14:paraId="18ABE12E" w14:textId="77777777" w:rsidR="00FE05FF" w:rsidRDefault="00FE05FF">
                    <w:pPr>
                      <w:ind w:right="-40"/>
                      <w:jc w:val="center"/>
                      <w:rPr>
                        <w:b/>
                        <w:caps/>
                        <w:sz w:val="10"/>
                      </w:rPr>
                    </w:pPr>
                  </w:p>
                  <w:p w14:paraId="18ABE12F" w14:textId="77777777" w:rsidR="00FE05FF" w:rsidRDefault="00FE05FF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18ABE130" w14:textId="77777777" w:rsidR="00FE05FF" w:rsidRDefault="00FE05FF">
                    <w:pPr>
                      <w:ind w:right="-70"/>
                      <w:jc w:val="center"/>
                      <w:rPr>
                        <w:caps/>
                        <w:sz w:val="44"/>
                      </w:rPr>
                    </w:pPr>
                    <w:r>
                      <w:rPr>
                        <w:caps/>
                        <w:sz w:val="44"/>
                      </w:rPr>
                      <w:t xml:space="preserve">Приказ </w:t>
                    </w:r>
                  </w:p>
                  <w:p w14:paraId="18ABE131" w14:textId="77777777" w:rsidR="00FE05FF" w:rsidRDefault="00FE05FF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</w:rPr>
                    </w:pPr>
                  </w:p>
                  <w:p w14:paraId="18ABE132" w14:textId="77777777" w:rsidR="00FE05FF" w:rsidRDefault="00FE05FF">
                    <w:pPr>
                      <w:ind w:right="-70"/>
                    </w:pPr>
                    <w:r>
                      <w:t>__________________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№  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t>________________</w:t>
                    </w:r>
                  </w:p>
                  <w:p w14:paraId="18ABE133" w14:textId="77777777" w:rsidR="00FE05FF" w:rsidRDefault="00FE05FF">
                    <w:pPr>
                      <w:ind w:right="-70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г. Нижний Новгород</w:t>
                    </w:r>
                  </w:p>
                  <w:p w14:paraId="18ABE134" w14:textId="77777777" w:rsidR="00FE05FF" w:rsidRDefault="00FE05FF">
                    <w:pPr>
                      <w:ind w:right="-70"/>
                      <w:rPr>
                        <w:sz w:val="20"/>
                      </w:rPr>
                    </w:pPr>
                  </w:p>
                  <w:p w14:paraId="18ABE135" w14:textId="77777777" w:rsidR="00FE05FF" w:rsidRDefault="00FE05FF">
                    <w:pPr>
                      <w:ind w:right="-70"/>
                      <w:jc w:val="center"/>
                      <w:rPr>
                        <w:sz w:val="14"/>
                      </w:rPr>
                    </w:pPr>
                  </w:p>
                  <w:p w14:paraId="18ABE136" w14:textId="77777777" w:rsidR="00FE05FF" w:rsidRDefault="00FE05FF">
                    <w:pPr>
                      <w:ind w:right="-70"/>
                    </w:pPr>
                    <w:r>
                      <w:t xml:space="preserve">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0104"/>
    <w:multiLevelType w:val="hybridMultilevel"/>
    <w:tmpl w:val="29C259AE"/>
    <w:lvl w:ilvl="0" w:tplc="3A54F79C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</w:lvl>
    <w:lvl w:ilvl="1" w:tplc="D5CA5416">
      <w:start w:val="1"/>
      <w:numFmt w:val="none"/>
      <w:lvlText w:val=""/>
      <w:lvlJc w:val="left"/>
      <w:pPr>
        <w:tabs>
          <w:tab w:val="left" w:pos="360"/>
        </w:tabs>
      </w:pPr>
    </w:lvl>
    <w:lvl w:ilvl="2" w:tplc="3094F22C">
      <w:start w:val="1"/>
      <w:numFmt w:val="none"/>
      <w:lvlText w:val=""/>
      <w:lvlJc w:val="left"/>
      <w:pPr>
        <w:tabs>
          <w:tab w:val="left" w:pos="360"/>
        </w:tabs>
      </w:pPr>
    </w:lvl>
    <w:lvl w:ilvl="3" w:tplc="28BE8908">
      <w:start w:val="1"/>
      <w:numFmt w:val="none"/>
      <w:lvlText w:val=""/>
      <w:lvlJc w:val="left"/>
      <w:pPr>
        <w:tabs>
          <w:tab w:val="left" w:pos="360"/>
        </w:tabs>
      </w:pPr>
    </w:lvl>
    <w:lvl w:ilvl="4" w:tplc="879E3C24">
      <w:start w:val="1"/>
      <w:numFmt w:val="none"/>
      <w:lvlText w:val=""/>
      <w:lvlJc w:val="left"/>
      <w:pPr>
        <w:tabs>
          <w:tab w:val="left" w:pos="360"/>
        </w:tabs>
      </w:pPr>
    </w:lvl>
    <w:lvl w:ilvl="5" w:tplc="B9A463AA">
      <w:start w:val="1"/>
      <w:numFmt w:val="none"/>
      <w:lvlText w:val=""/>
      <w:lvlJc w:val="left"/>
      <w:pPr>
        <w:tabs>
          <w:tab w:val="left" w:pos="360"/>
        </w:tabs>
      </w:pPr>
    </w:lvl>
    <w:lvl w:ilvl="6" w:tplc="D3C6069C">
      <w:start w:val="1"/>
      <w:numFmt w:val="none"/>
      <w:lvlText w:val=""/>
      <w:lvlJc w:val="left"/>
      <w:pPr>
        <w:tabs>
          <w:tab w:val="left" w:pos="360"/>
        </w:tabs>
      </w:pPr>
    </w:lvl>
    <w:lvl w:ilvl="7" w:tplc="0B088570">
      <w:start w:val="1"/>
      <w:numFmt w:val="none"/>
      <w:lvlText w:val=""/>
      <w:lvlJc w:val="left"/>
      <w:pPr>
        <w:tabs>
          <w:tab w:val="left" w:pos="360"/>
        </w:tabs>
      </w:pPr>
    </w:lvl>
    <w:lvl w:ilvl="8" w:tplc="857A3C66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1">
    <w:nsid w:val="375C08EE"/>
    <w:multiLevelType w:val="hybridMultilevel"/>
    <w:tmpl w:val="790057E6"/>
    <w:lvl w:ilvl="0" w:tplc="B54811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94012"/>
    <w:multiLevelType w:val="hybridMultilevel"/>
    <w:tmpl w:val="B1BCF728"/>
    <w:lvl w:ilvl="0" w:tplc="83FCF132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 w:tplc="ABF69AFE">
      <w:start w:val="1"/>
      <w:numFmt w:val="decimal"/>
      <w:lvlText w:val=""/>
      <w:lvlJc w:val="left"/>
    </w:lvl>
    <w:lvl w:ilvl="2" w:tplc="82B61DBA">
      <w:start w:val="1"/>
      <w:numFmt w:val="decimal"/>
      <w:lvlText w:val=""/>
      <w:lvlJc w:val="left"/>
    </w:lvl>
    <w:lvl w:ilvl="3" w:tplc="C9EE3FEA">
      <w:start w:val="1"/>
      <w:numFmt w:val="decimal"/>
      <w:lvlText w:val=""/>
      <w:lvlJc w:val="left"/>
    </w:lvl>
    <w:lvl w:ilvl="4" w:tplc="599E57D2">
      <w:start w:val="1"/>
      <w:numFmt w:val="decimal"/>
      <w:lvlText w:val=""/>
      <w:lvlJc w:val="left"/>
    </w:lvl>
    <w:lvl w:ilvl="5" w:tplc="835E0CF0">
      <w:start w:val="1"/>
      <w:numFmt w:val="decimal"/>
      <w:lvlText w:val=""/>
      <w:lvlJc w:val="left"/>
    </w:lvl>
    <w:lvl w:ilvl="6" w:tplc="AAF2AAD6">
      <w:start w:val="1"/>
      <w:numFmt w:val="decimal"/>
      <w:lvlText w:val=""/>
      <w:lvlJc w:val="left"/>
    </w:lvl>
    <w:lvl w:ilvl="7" w:tplc="88F6B5BE">
      <w:start w:val="1"/>
      <w:numFmt w:val="decimal"/>
      <w:lvlText w:val=""/>
      <w:lvlJc w:val="left"/>
    </w:lvl>
    <w:lvl w:ilvl="8" w:tplc="E3BC647C">
      <w:start w:val="1"/>
      <w:numFmt w:val="decimal"/>
      <w:lvlText w:val=""/>
      <w:lvlJc w:val="left"/>
    </w:lvl>
  </w:abstractNum>
  <w:abstractNum w:abstractNumId="3">
    <w:nsid w:val="48523105"/>
    <w:multiLevelType w:val="multilevel"/>
    <w:tmpl w:val="5ED80A0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4EE85136"/>
    <w:multiLevelType w:val="hybridMultilevel"/>
    <w:tmpl w:val="C1043D68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7EF6756E"/>
    <w:multiLevelType w:val="multilevel"/>
    <w:tmpl w:val="8CC4B310"/>
    <w:lvl w:ilvl="0">
      <w:start w:val="1"/>
      <w:numFmt w:val="decimal"/>
      <w:lvlText w:val="%1."/>
      <w:lvlJc w:val="left"/>
      <w:pPr>
        <w:ind w:left="1275" w:hanging="67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38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116" w:hanging="1080"/>
      </w:pPr>
    </w:lvl>
    <w:lvl w:ilvl="5">
      <w:start w:val="1"/>
      <w:numFmt w:val="decimal"/>
      <w:isLgl/>
      <w:lvlText w:val="%1.%2.%3.%4.%5.%6."/>
      <w:lvlJc w:val="left"/>
      <w:pPr>
        <w:ind w:left="2585" w:hanging="1440"/>
      </w:pPr>
    </w:lvl>
    <w:lvl w:ilvl="6">
      <w:start w:val="1"/>
      <w:numFmt w:val="decimal"/>
      <w:isLgl/>
      <w:lvlText w:val="%1.%2.%3.%4.%5.%6.%7."/>
      <w:lvlJc w:val="left"/>
      <w:pPr>
        <w:ind w:left="3054" w:hanging="1800"/>
      </w:p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791185"/>
    <w:rsid w:val="001861C1"/>
    <w:rsid w:val="00791185"/>
    <w:rsid w:val="00C3600E"/>
    <w:rsid w:val="00C67779"/>
    <w:rsid w:val="00C953E3"/>
    <w:rsid w:val="00D7498E"/>
    <w:rsid w:val="00EA025B"/>
    <w:rsid w:val="00F9295F"/>
    <w:rsid w:val="00F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E0F3"/>
  <w15:docId w15:val="{B5B91B9E-BCF1-4F68-A30E-6D4FBA2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/>
      <w:sz w:val="16"/>
    </w:rPr>
  </w:style>
  <w:style w:type="paragraph" w:styleId="a9">
    <w:name w:val="Body Text Indent"/>
    <w:basedOn w:val="a"/>
    <w:link w:val="aa"/>
    <w:pPr>
      <w:spacing w:after="120"/>
      <w:ind w:left="283"/>
    </w:pPr>
  </w:style>
  <w:style w:type="paragraph" w:customStyle="1" w:styleId="1">
    <w:name w:val="Основной текст1"/>
    <w:basedOn w:val="a"/>
    <w:link w:val="Bodytext"/>
    <w:pPr>
      <w:widowControl w:val="0"/>
      <w:shd w:val="clear" w:color="auto" w:fill="FFFFFF"/>
      <w:spacing w:before="420" w:line="465" w:lineRule="exact"/>
      <w:jc w:val="both"/>
    </w:pPr>
    <w:rPr>
      <w:sz w:val="26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auto"/>
      <w:u w:val="none"/>
      <w:vertAlign w:val="baseline"/>
    </w:rPr>
  </w:style>
  <w:style w:type="character" w:customStyle="1" w:styleId="a4">
    <w:name w:val="Верхний колонтитул Знак"/>
    <w:basedOn w:val="a0"/>
    <w:link w:val="a3"/>
    <w:semiHidden/>
  </w:style>
  <w:style w:type="character" w:customStyle="1" w:styleId="a6">
    <w:name w:val="Нижний колонтитул Знак"/>
    <w:basedOn w:val="a0"/>
    <w:link w:val="a5"/>
    <w:semiHidden/>
  </w:style>
  <w:style w:type="character" w:styleId="ad">
    <w:name w:val="page number"/>
    <w:basedOn w:val="a0"/>
  </w:style>
  <w:style w:type="character" w:customStyle="1" w:styleId="a8">
    <w:name w:val="Текст выноски Знак"/>
    <w:basedOn w:val="a0"/>
    <w:link w:val="a7"/>
    <w:semiHidden/>
    <w:rPr>
      <w:rFonts w:ascii="Tahoma" w:hAnsi="Tahoma"/>
      <w:sz w:val="16"/>
    </w:rPr>
  </w:style>
  <w:style w:type="character" w:customStyle="1" w:styleId="aa">
    <w:name w:val="Основной текст с отступом Знак"/>
    <w:basedOn w:val="a0"/>
    <w:link w:val="a9"/>
  </w:style>
  <w:style w:type="character" w:customStyle="1" w:styleId="Bodytext">
    <w:name w:val="Body text_"/>
    <w:basedOn w:val="a0"/>
    <w:link w:val="1"/>
    <w:rPr>
      <w:sz w:val="26"/>
    </w:rPr>
  </w:style>
  <w:style w:type="character" w:customStyle="1" w:styleId="Headerorfooter">
    <w:name w:val="Header or footer"/>
    <w:basedOn w:val="a0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type="character" w:customStyle="1" w:styleId="BodytextExact">
    <w:name w:val="Body text Exact"/>
    <w:basedOn w:val="a0"/>
    <w:rPr>
      <w:rFonts w:ascii="Times New Roman" w:hAnsi="Times New Roman"/>
      <w:b w:val="0"/>
      <w:i w:val="0"/>
      <w:strike w:val="0"/>
      <w:u w:val="none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4F035-27E0-4E10-910C-31664A6C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Кирьянова</cp:lastModifiedBy>
  <cp:revision>5</cp:revision>
  <dcterms:created xsi:type="dcterms:W3CDTF">2020-09-15T11:11:00Z</dcterms:created>
  <dcterms:modified xsi:type="dcterms:W3CDTF">2020-09-15T12:33:00Z</dcterms:modified>
</cp:coreProperties>
</file>